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B87" w:rsidRPr="00F87B87" w:rsidRDefault="00F87B87" w:rsidP="00F87B87">
      <w:pPr>
        <w:pStyle w:val="Geenafstand"/>
        <w:rPr>
          <w:rFonts w:ascii="Arial" w:hAnsi="Arial" w:cs="Arial"/>
        </w:rPr>
      </w:pPr>
      <w:r w:rsidRPr="00F87B87">
        <w:rPr>
          <w:rFonts w:ascii="Arial" w:hAnsi="Arial" w:cs="Arial"/>
        </w:rPr>
        <w:t>In het februarinummer van het tijdschrift voor ort</w:t>
      </w:r>
      <w:r>
        <w:rPr>
          <w:rFonts w:ascii="Arial" w:hAnsi="Arial" w:cs="Arial"/>
        </w:rPr>
        <w:t>hopedagogiek (2019) verscheen:</w:t>
      </w:r>
    </w:p>
    <w:p w:rsidR="00F87B87" w:rsidRPr="00F87B87" w:rsidRDefault="00F87B87" w:rsidP="00F87B87">
      <w:pPr>
        <w:pStyle w:val="Geenafstand"/>
        <w:rPr>
          <w:rFonts w:ascii="Arial" w:hAnsi="Arial" w:cs="Arial"/>
        </w:rPr>
      </w:pPr>
      <w:proofErr w:type="spellStart"/>
      <w:r w:rsidRPr="00F87B87">
        <w:rPr>
          <w:rFonts w:ascii="Arial" w:hAnsi="Arial" w:cs="Arial"/>
        </w:rPr>
        <w:t>Sexting</w:t>
      </w:r>
      <w:proofErr w:type="spellEnd"/>
      <w:r w:rsidRPr="00F87B87">
        <w:rPr>
          <w:rFonts w:ascii="Arial" w:hAnsi="Arial" w:cs="Arial"/>
        </w:rPr>
        <w:t xml:space="preserve"> vanuit het perspectief van jongeren</w:t>
      </w:r>
    </w:p>
    <w:p w:rsidR="00F87B87" w:rsidRPr="00F87B87" w:rsidRDefault="00F87B87" w:rsidP="00F87B87">
      <w:pPr>
        <w:pStyle w:val="Geenafstand"/>
        <w:rPr>
          <w:rFonts w:ascii="Arial" w:hAnsi="Arial" w:cs="Arial"/>
        </w:rPr>
      </w:pPr>
      <w:r w:rsidRPr="00F87B87">
        <w:rPr>
          <w:rFonts w:ascii="Arial" w:hAnsi="Arial" w:cs="Arial"/>
        </w:rPr>
        <w:t xml:space="preserve">Willemijn </w:t>
      </w:r>
      <w:proofErr w:type="spellStart"/>
      <w:r w:rsidRPr="00F87B87">
        <w:rPr>
          <w:rFonts w:ascii="Arial" w:hAnsi="Arial" w:cs="Arial"/>
        </w:rPr>
        <w:t>Krebbekx</w:t>
      </w:r>
      <w:proofErr w:type="spellEnd"/>
      <w:r w:rsidRPr="00F87B87">
        <w:rPr>
          <w:rFonts w:ascii="Arial" w:hAnsi="Arial" w:cs="Arial"/>
        </w:rPr>
        <w:t xml:space="preserve">, Marijke </w:t>
      </w:r>
      <w:proofErr w:type="spellStart"/>
      <w:r w:rsidRPr="00F87B87">
        <w:rPr>
          <w:rFonts w:ascii="Arial" w:hAnsi="Arial" w:cs="Arial"/>
        </w:rPr>
        <w:t>Naezer</w:t>
      </w:r>
      <w:proofErr w:type="spellEnd"/>
    </w:p>
    <w:p w:rsidR="00F87B87" w:rsidRPr="00F87B87" w:rsidRDefault="00F87B87" w:rsidP="00F87B87">
      <w:pPr>
        <w:pStyle w:val="Geenafstand"/>
        <w:rPr>
          <w:rFonts w:ascii="Arial" w:hAnsi="Arial" w:cs="Arial"/>
        </w:rPr>
      </w:pPr>
    </w:p>
    <w:p w:rsidR="00F87B87" w:rsidRPr="00F87B87" w:rsidRDefault="00F87B87" w:rsidP="00F87B87">
      <w:pPr>
        <w:pStyle w:val="Geenafstand"/>
        <w:rPr>
          <w:rFonts w:ascii="Arial" w:hAnsi="Arial" w:cs="Arial"/>
        </w:rPr>
      </w:pPr>
      <w:r w:rsidRPr="00F87B87">
        <w:rPr>
          <w:rFonts w:ascii="Arial" w:hAnsi="Arial" w:cs="Arial"/>
        </w:rPr>
        <w:t xml:space="preserve">Ondanks het feit dat </w:t>
      </w:r>
      <w:proofErr w:type="spellStart"/>
      <w:r w:rsidRPr="00F87B87">
        <w:rPr>
          <w:rFonts w:ascii="Arial" w:hAnsi="Arial" w:cs="Arial"/>
        </w:rPr>
        <w:t>sexting</w:t>
      </w:r>
      <w:proofErr w:type="spellEnd"/>
      <w:r w:rsidRPr="00F87B87">
        <w:rPr>
          <w:rFonts w:ascii="Arial" w:hAnsi="Arial" w:cs="Arial"/>
        </w:rPr>
        <w:t xml:space="preserve"> een onderdeel lijkt te zijn geworden van de seksuele ontwikkeling van jongeren, is er maar weinig aandacht voor de manier waarop jongeren zelf zich tot het fenomeen verhouden. In dit artikel beschrijven we het perspectief van de jongeren en geven we aan waarom </w:t>
      </w:r>
      <w:proofErr w:type="spellStart"/>
      <w:r w:rsidRPr="00F87B87">
        <w:rPr>
          <w:rFonts w:ascii="Arial" w:hAnsi="Arial" w:cs="Arial"/>
        </w:rPr>
        <w:t>sexting</w:t>
      </w:r>
      <w:proofErr w:type="spellEnd"/>
      <w:r w:rsidRPr="00F87B87">
        <w:rPr>
          <w:rFonts w:ascii="Arial" w:hAnsi="Arial" w:cs="Arial"/>
        </w:rPr>
        <w:t xml:space="preserve"> momenteel te eenzijdig wordt bekeken. We zoomen daarnaast in op welke wijze professionals kunnen handelen wanneer sprake is van het ongewenst verspreiden van sexy beeldmateriaal.</w:t>
      </w:r>
    </w:p>
    <w:p w:rsidR="00F87B87" w:rsidRPr="00F87B87" w:rsidRDefault="00F87B87" w:rsidP="00F87B87">
      <w:pPr>
        <w:pStyle w:val="Geenafstand"/>
        <w:rPr>
          <w:rFonts w:ascii="Arial" w:hAnsi="Arial" w:cs="Arial"/>
        </w:rPr>
      </w:pPr>
    </w:p>
    <w:p w:rsidR="006B103F" w:rsidRPr="00F87B87" w:rsidRDefault="00F87B87" w:rsidP="00F87B87">
      <w:pPr>
        <w:pStyle w:val="Geenafstand"/>
        <w:rPr>
          <w:rFonts w:ascii="Arial" w:hAnsi="Arial" w:cs="Arial"/>
        </w:rPr>
      </w:pPr>
      <w:r w:rsidRPr="00F87B87">
        <w:rPr>
          <w:rFonts w:ascii="Arial" w:hAnsi="Arial" w:cs="Arial"/>
        </w:rPr>
        <w:t>Deze publicatie is alleen beschikbaar voor abonnees van dit tijdschrift LINK</w:t>
      </w:r>
      <w:r>
        <w:rPr>
          <w:rFonts w:ascii="Arial" w:hAnsi="Arial" w:cs="Arial"/>
        </w:rPr>
        <w:t>.</w:t>
      </w:r>
      <w:bookmarkStart w:id="0" w:name="_GoBack"/>
      <w:bookmarkEnd w:id="0"/>
    </w:p>
    <w:sectPr w:rsidR="006B103F" w:rsidRPr="00F87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87"/>
    <w:rsid w:val="006B103F"/>
    <w:rsid w:val="00F87B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87B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87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607</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Hermine</dc:creator>
  <cp:lastModifiedBy>Hermine</cp:lastModifiedBy>
  <cp:revision>1</cp:revision>
  <dcterms:created xsi:type="dcterms:W3CDTF">2020-04-21T11:15:00Z</dcterms:created>
  <dcterms:modified xsi:type="dcterms:W3CDTF">2020-04-21T11:17:00Z</dcterms:modified>
</cp:coreProperties>
</file>